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0703" w14:textId="1868D25F" w:rsidR="00EE5EB4" w:rsidRDefault="00E461EF" w:rsidP="002C1E64">
      <w:pPr>
        <w:widowControl/>
        <w:shd w:val="clear" w:color="auto" w:fill="FFFFFF"/>
        <w:jc w:val="center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0"/>
          <w:szCs w:val="40"/>
        </w:rPr>
      </w:pPr>
      <w:r w:rsidRPr="00484F9B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英文ジャーナル</w:t>
      </w:r>
      <w:r w:rsidR="0080638C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37</w:t>
      </w:r>
      <w:r w:rsidR="00EE5EB4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号</w:t>
      </w:r>
      <w:r w:rsidRPr="00484F9B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用</w:t>
      </w:r>
      <w:r w:rsidR="00EE5EB4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 xml:space="preserve">　</w:t>
      </w:r>
    </w:p>
    <w:p w14:paraId="17C4D6D0" w14:textId="2C13ED15" w:rsidR="00C52D1C" w:rsidRPr="00484F9B" w:rsidRDefault="00E461EF" w:rsidP="002C1E64">
      <w:pPr>
        <w:widowControl/>
        <w:shd w:val="clear" w:color="auto" w:fill="FFFFFF"/>
        <w:jc w:val="center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0"/>
          <w:szCs w:val="40"/>
        </w:rPr>
      </w:pPr>
      <w:r w:rsidRPr="00484F9B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英文書誌記入用紙に関するお知らせ</w:t>
      </w:r>
    </w:p>
    <w:p w14:paraId="0612CDBD" w14:textId="77777777" w:rsidR="002C1E64" w:rsidRDefault="002C1E64" w:rsidP="00156772">
      <w:pPr>
        <w:widowControl/>
        <w:shd w:val="clear" w:color="auto" w:fill="FFFFFF"/>
        <w:jc w:val="left"/>
        <w:outlineLvl w:val="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202299E6" w14:textId="67BC3FEB" w:rsidR="00E9372C" w:rsidRDefault="00E461EF" w:rsidP="0015677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20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24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年</w:t>
      </w:r>
      <w:r w:rsidR="004F059F" w:rsidRPr="00156772">
        <w:rPr>
          <w:rFonts w:ascii="Segoe UI" w:eastAsia="ＭＳ 明朝" w:hAnsi="Segoe UI" w:cs="Segoe UI"/>
          <w:color w:val="333333"/>
          <w:kern w:val="0"/>
          <w:szCs w:val="21"/>
        </w:rPr>
        <w:t>1</w:t>
      </w:r>
      <w:r w:rsidR="004F059F" w:rsidRPr="00156772">
        <w:rPr>
          <w:rFonts w:ascii="Segoe UI" w:eastAsia="ＭＳ 明朝" w:hAnsi="Segoe UI" w:cs="Segoe UI"/>
          <w:color w:val="333333"/>
          <w:kern w:val="0"/>
          <w:szCs w:val="21"/>
        </w:rPr>
        <w:t>月～</w:t>
      </w:r>
      <w:r w:rsidR="004F059F" w:rsidRPr="00156772">
        <w:rPr>
          <w:rFonts w:ascii="Segoe UI" w:eastAsia="ＭＳ 明朝" w:hAnsi="Segoe UI" w:cs="Segoe UI"/>
          <w:color w:val="333333"/>
          <w:kern w:val="0"/>
          <w:szCs w:val="21"/>
        </w:rPr>
        <w:t>12</w:t>
      </w:r>
      <w:r w:rsidR="004F059F" w:rsidRPr="00156772">
        <w:rPr>
          <w:rFonts w:ascii="Segoe UI" w:eastAsia="ＭＳ 明朝" w:hAnsi="Segoe UI" w:cs="Segoe UI"/>
          <w:color w:val="333333"/>
          <w:kern w:val="0"/>
          <w:szCs w:val="21"/>
        </w:rPr>
        <w:t>月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に出版された英語著作，英語論文（博士論文を含む）に関する</w:t>
      </w:r>
      <w:r w:rsidR="00413E2D" w:rsidRPr="00156772">
        <w:rPr>
          <w:rFonts w:ascii="Segoe UI" w:eastAsia="ＭＳ 明朝" w:hAnsi="Segoe UI" w:cs="Segoe UI"/>
          <w:color w:val="333333"/>
          <w:kern w:val="0"/>
          <w:szCs w:val="21"/>
        </w:rPr>
        <w:t>書誌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情報</w:t>
      </w:r>
      <w:r w:rsidR="00413E2D" w:rsidRPr="00156772">
        <w:rPr>
          <w:rFonts w:ascii="Segoe UI" w:eastAsia="ＭＳ 明朝" w:hAnsi="Segoe UI" w:cs="Segoe UI"/>
          <w:color w:val="333333"/>
          <w:kern w:val="0"/>
          <w:szCs w:val="21"/>
        </w:rPr>
        <w:t>（要約を含む）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を下のフォームにしたがってご記入のうえ，電子メール本文に貼りつけて，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9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月</w:t>
      </w:r>
      <w:r w:rsidR="0080638C">
        <w:rPr>
          <w:rFonts w:ascii="Segoe UI" w:eastAsia="ＭＳ 明朝" w:hAnsi="Segoe UI" w:cs="Segoe UI"/>
          <w:color w:val="000000" w:themeColor="text1"/>
          <w:kern w:val="0"/>
          <w:szCs w:val="21"/>
        </w:rPr>
        <w:t>30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日までに学会英文ジャーナル編集委員会宛（</w:t>
      </w:r>
      <w:proofErr w:type="spellStart"/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engjournal</w:t>
      </w:r>
      <w:proofErr w:type="spellEnd"/>
      <w:r w:rsidR="00C52D1C"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 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[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at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]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 jaas.gr.jp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，</w:t>
      </w:r>
      <w:r w:rsidR="0080638C">
        <w:rPr>
          <w:rFonts w:ascii="Segoe UI" w:eastAsia="ＭＳ 明朝" w:hAnsi="Segoe UI" w:cs="Segoe UI" w:hint="eastAsia"/>
          <w:color w:val="333333"/>
          <w:kern w:val="0"/>
          <w:szCs w:val="21"/>
        </w:rPr>
        <w:t>[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at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]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の箇所に＠をお入れください）にお送りください。</w:t>
      </w:r>
      <w:r w:rsidR="0080638C">
        <w:rPr>
          <w:rFonts w:ascii="Segoe UI" w:eastAsia="ＭＳ 明朝" w:hAnsi="Segoe UI" w:cs="Segoe UI" w:hint="eastAsia"/>
          <w:color w:val="333333"/>
          <w:kern w:val="0"/>
          <w:szCs w:val="21"/>
        </w:rPr>
        <w:t>ここでは、シカゴマニュアルオブスタイル第</w:t>
      </w:r>
      <w:r w:rsidR="0080638C">
        <w:rPr>
          <w:rFonts w:ascii="Segoe UI" w:eastAsia="ＭＳ 明朝" w:hAnsi="Segoe UI" w:cs="Segoe UI" w:hint="eastAsia"/>
          <w:color w:val="333333"/>
          <w:kern w:val="0"/>
          <w:szCs w:val="21"/>
        </w:rPr>
        <w:t>18</w:t>
      </w:r>
      <w:r w:rsidR="0080638C">
        <w:rPr>
          <w:rFonts w:ascii="Segoe UI" w:eastAsia="ＭＳ 明朝" w:hAnsi="Segoe UI" w:cs="Segoe UI" w:hint="eastAsia"/>
          <w:color w:val="333333"/>
          <w:kern w:val="0"/>
          <w:szCs w:val="21"/>
        </w:rPr>
        <w:t>版の書式に沿って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原稿を作成してくださいますよう，お願いいたします。</w:t>
      </w:r>
      <w:r w:rsidR="0080638C">
        <w:rPr>
          <w:rFonts w:ascii="Segoe UI" w:eastAsia="ＭＳ 明朝" w:hAnsi="Segoe UI" w:cs="Segoe UI" w:hint="eastAsia"/>
          <w:color w:val="333333"/>
          <w:kern w:val="0"/>
          <w:szCs w:val="21"/>
        </w:rPr>
        <w:t>以下はあくまで記入例です。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なお、本英文ジャーナル掲載の論文については、この英文書誌に収録しないこととなっておりますので，ご注意ください。</w:t>
      </w:r>
    </w:p>
    <w:p w14:paraId="281D4919" w14:textId="77777777" w:rsidR="00E9372C" w:rsidRDefault="00E461EF" w:rsidP="0015677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-------------------------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br/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【記入例】</w:t>
      </w:r>
    </w:p>
    <w:p w14:paraId="379EB908" w14:textId="20F81119" w:rsidR="00C2669E" w:rsidRPr="0007601F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1. Articles in Journals</w:t>
      </w:r>
      <w:r w:rsidR="00FE29C7">
        <w:rPr>
          <w:rFonts w:ascii="Segoe UI" w:eastAsia="ＭＳ 明朝" w:hAnsi="Segoe UI" w:cs="Segoe UI" w:hint="eastAsia"/>
          <w:color w:val="333333"/>
          <w:kern w:val="0"/>
          <w:szCs w:val="21"/>
        </w:rPr>
        <w:t>（</w:t>
      </w:r>
      <w:r w:rsidRPr="00156772">
        <w:rPr>
          <w:rFonts w:ascii="Segoe UI" w:eastAsia="ＭＳ 明朝" w:hAnsi="Segoe UI" w:cs="Segoe UI"/>
          <w:color w:val="333333"/>
          <w:kern w:val="0"/>
          <w:szCs w:val="21"/>
          <w:u w:val="single"/>
        </w:rPr>
        <w:t>電子版のみの出版物も含む。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検索しにくいと思われる雑誌については､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 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発行者名も併記</w:t>
      </w:r>
      <w:r w:rsidR="0027594E" w:rsidRPr="00156772">
        <w:rPr>
          <w:rFonts w:ascii="Segoe UI" w:eastAsia="ＭＳ 明朝" w:hAnsi="Segoe UI" w:cs="Segoe UI"/>
          <w:color w:val="333333"/>
          <w:kern w:val="0"/>
          <w:szCs w:val="21"/>
        </w:rPr>
        <w:t>。出版物の名前をイタリックで記す。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オンラインで公開されているものは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DOE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もつける</w:t>
      </w:r>
      <w:r w:rsidR="00FE29C7">
        <w:rPr>
          <w:rFonts w:ascii="Segoe UI" w:eastAsia="ＭＳ 明朝" w:hAnsi="Segoe UI" w:cs="Segoe UI" w:hint="eastAsia"/>
          <w:color w:val="333333"/>
          <w:kern w:val="0"/>
          <w:szCs w:val="21"/>
        </w:rPr>
        <w:t>）</w:t>
      </w:r>
    </w:p>
    <w:p w14:paraId="4AD09579" w14:textId="0B8743A6" w:rsidR="00C2669E" w:rsidRDefault="00E461EF" w:rsidP="00FE29C7">
      <w:pPr>
        <w:widowControl/>
        <w:shd w:val="clear" w:color="auto" w:fill="FFFFFF"/>
        <w:ind w:leftChars="200" w:left="840" w:hangingChars="200" w:hanging="42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例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) </w:t>
      </w:r>
      <w:r w:rsidR="00DD78B5" w:rsidRPr="00156772">
        <w:rPr>
          <w:rFonts w:ascii="Segoe UI" w:eastAsia="ＭＳ 明朝" w:hAnsi="Segoe UI" w:cs="Segoe UI"/>
          <w:color w:val="333333"/>
          <w:kern w:val="0"/>
          <w:szCs w:val="21"/>
        </w:rPr>
        <w:t>Izumi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, </w:t>
      </w:r>
      <w:r w:rsidR="00DD78B5" w:rsidRPr="00156772">
        <w:rPr>
          <w:rFonts w:ascii="Segoe UI" w:eastAsia="ＭＳ 明朝" w:hAnsi="Segoe UI" w:cs="Segoe UI"/>
          <w:color w:val="333333"/>
          <w:kern w:val="0"/>
          <w:szCs w:val="21"/>
        </w:rPr>
        <w:t>Masumi.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 "</w:t>
      </w:r>
      <w:r w:rsidR="00DD78B5" w:rsidRPr="00156772">
        <w:rPr>
          <w:rFonts w:ascii="Segoe UI" w:eastAsia="ＭＳ 明朝" w:hAnsi="Segoe UI" w:cs="Segoe UI"/>
          <w:szCs w:val="21"/>
        </w:rPr>
        <w:t xml:space="preserve"> </w:t>
      </w:r>
      <w:r w:rsidR="00DD78B5"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Alienable Citizenship: Race, Loyalty and the Law in the Age of </w:t>
      </w:r>
      <w:r w:rsidR="00DD78B5" w:rsidRPr="0080638C">
        <w:rPr>
          <w:rFonts w:ascii="Segoe UI" w:eastAsia="ＭＳ 明朝" w:hAnsi="Segoe UI" w:cs="Segoe UI"/>
          <w:color w:val="333333"/>
          <w:kern w:val="0"/>
          <w:szCs w:val="21"/>
        </w:rPr>
        <w:t>‘American Concentration Camps,’ 1941-1971</w:t>
      </w:r>
      <w:r w:rsidRPr="0080638C">
        <w:rPr>
          <w:rFonts w:ascii="Segoe UI" w:eastAsia="ＭＳ 明朝" w:hAnsi="Segoe UI" w:cs="Segoe UI"/>
          <w:color w:val="333333"/>
          <w:kern w:val="0"/>
          <w:szCs w:val="21"/>
        </w:rPr>
        <w:t xml:space="preserve">," </w:t>
      </w:r>
      <w:r w:rsidR="00DD78B5" w:rsidRPr="0080638C">
        <w:rPr>
          <w:rFonts w:ascii="Segoe UI" w:eastAsia="ＭＳ 明朝" w:hAnsi="Segoe UI" w:cs="Segoe UI"/>
          <w:i/>
          <w:color w:val="333333"/>
          <w:kern w:val="0"/>
          <w:szCs w:val="21"/>
        </w:rPr>
        <w:t xml:space="preserve">Asian American Law Journal </w:t>
      </w:r>
      <w:r w:rsidR="00DD78B5" w:rsidRPr="0080638C">
        <w:rPr>
          <w:rFonts w:ascii="Segoe UI" w:eastAsia="ＭＳ 明朝" w:hAnsi="Segoe UI" w:cs="Segoe UI"/>
          <w:iCs/>
          <w:color w:val="333333"/>
          <w:kern w:val="0"/>
          <w:szCs w:val="21"/>
        </w:rPr>
        <w:t>13</w:t>
      </w:r>
      <w:r w:rsidR="0080638C">
        <w:rPr>
          <w:rFonts w:ascii="Segoe UI" w:eastAsia="ＭＳ 明朝" w:hAnsi="Segoe UI" w:cs="Segoe UI"/>
          <w:iCs/>
          <w:color w:val="333333"/>
          <w:kern w:val="0"/>
          <w:szCs w:val="21"/>
        </w:rPr>
        <w:t>, no.1</w:t>
      </w:r>
      <w:r w:rsidR="00DD78B5" w:rsidRPr="0080638C">
        <w:rPr>
          <w:rFonts w:ascii="Segoe UI" w:eastAsia="ＭＳ 明朝" w:hAnsi="Segoe UI" w:cs="Segoe UI"/>
          <w:i/>
          <w:color w:val="333333"/>
          <w:kern w:val="0"/>
          <w:szCs w:val="21"/>
        </w:rPr>
        <w:t xml:space="preserve"> </w:t>
      </w:r>
      <w:r w:rsidR="00DD78B5" w:rsidRPr="0080638C">
        <w:rPr>
          <w:rFonts w:ascii="Segoe UI" w:eastAsia="ＭＳ 明朝" w:hAnsi="Segoe UI" w:cs="Segoe UI"/>
          <w:iCs/>
          <w:color w:val="333333"/>
          <w:kern w:val="0"/>
          <w:szCs w:val="21"/>
        </w:rPr>
        <w:t>(2006): 1-30.</w:t>
      </w:r>
      <w:r w:rsidR="0080638C" w:rsidRPr="0080638C">
        <w:rPr>
          <w:rFonts w:ascii="Segoe UI" w:eastAsia="ＭＳ 明朝" w:hAnsi="Segoe UI" w:cs="Segoe UI"/>
          <w:iCs/>
          <w:color w:val="333333"/>
          <w:kern w:val="0"/>
          <w:szCs w:val="21"/>
        </w:rPr>
        <w:t xml:space="preserve"> </w:t>
      </w:r>
      <w:hyperlink r:id="rId7" w:tgtFrame="_blank" w:tooltip="DOI" w:history="1">
        <w:r w:rsidR="0080638C" w:rsidRPr="0080638C">
          <w:rPr>
            <w:rStyle w:val="a3"/>
            <w:rFonts w:ascii="Segoe UI" w:hAnsi="Segoe UI" w:cs="Segoe UI"/>
          </w:rPr>
          <w:t>https://doi.org/10.15779/Z38GZ96</w:t>
        </w:r>
      </w:hyperlink>
    </w:p>
    <w:p w14:paraId="76E47F39" w14:textId="77777777" w:rsidR="00C2669E" w:rsidRDefault="00C2669E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42637459" w14:textId="1ECF7AC6" w:rsidR="00C2669E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2. </w:t>
      </w:r>
      <w:r w:rsidR="00FE7E35">
        <w:rPr>
          <w:rFonts w:ascii="Segoe UI" w:eastAsia="ＭＳ 明朝" w:hAnsi="Segoe UI" w:cs="Segoe UI"/>
          <w:color w:val="333333"/>
          <w:kern w:val="0"/>
          <w:szCs w:val="21"/>
        </w:rPr>
        <w:t>Chapters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 in Books</w:t>
      </w:r>
      <w:r w:rsidR="0027594E" w:rsidRPr="00156772">
        <w:rPr>
          <w:rFonts w:ascii="Segoe UI" w:eastAsia="ＭＳ 明朝" w:hAnsi="Segoe UI" w:cs="Segoe UI"/>
          <w:color w:val="333333"/>
          <w:kern w:val="0"/>
          <w:szCs w:val="21"/>
        </w:rPr>
        <w:t>（書籍名をイタリックで記す。）</w:t>
      </w:r>
    </w:p>
    <w:p w14:paraId="5D16E991" w14:textId="3B039F0F" w:rsidR="00C2669E" w:rsidRDefault="00E461EF" w:rsidP="00FE29C7">
      <w:pPr>
        <w:widowControl/>
        <w:shd w:val="clear" w:color="auto" w:fill="FFFFFF"/>
        <w:ind w:leftChars="200" w:left="840" w:hangingChars="200" w:hanging="42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例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) 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 xml:space="preserve">Ishiyama, Noriko, and Kim </w:t>
      </w:r>
      <w:proofErr w:type="spellStart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>TallBear</w:t>
      </w:r>
      <w:proofErr w:type="spellEnd"/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. "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Nuclear Waste and Relational Accountability in Indian Country</w:t>
      </w:r>
      <w:r w:rsidR="0080638C">
        <w:rPr>
          <w:rFonts w:ascii="Segoe UI" w:eastAsia="ＭＳ 明朝" w:hAnsi="Segoe UI" w:cs="Segoe UI" w:hint="eastAsia"/>
          <w:color w:val="333333"/>
          <w:kern w:val="0"/>
          <w:szCs w:val="21"/>
        </w:rPr>
        <w:t>.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" 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I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n </w:t>
      </w:r>
      <w:r w:rsidR="0080638C">
        <w:rPr>
          <w:rFonts w:ascii="Segoe UI" w:eastAsia="ＭＳ 明朝" w:hAnsi="Segoe UI" w:cs="Segoe UI"/>
          <w:i/>
          <w:color w:val="333333"/>
          <w:kern w:val="0"/>
          <w:szCs w:val="21"/>
        </w:rPr>
        <w:t>The Promise of Multispecies Justice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, ed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>s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. 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 xml:space="preserve">Sophie Chao, Karin </w:t>
      </w:r>
      <w:proofErr w:type="spellStart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>Bolender</w:t>
      </w:r>
      <w:proofErr w:type="spellEnd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 xml:space="preserve">, and </w:t>
      </w:r>
      <w:proofErr w:type="spellStart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>Eben</w:t>
      </w:r>
      <w:proofErr w:type="spellEnd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 xml:space="preserve"> Kirksey. Duke University Press, 2022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.</w:t>
      </w:r>
    </w:p>
    <w:p w14:paraId="6FFAF683" w14:textId="77777777" w:rsidR="00C2669E" w:rsidRDefault="00C2669E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2ECF0DF5" w14:textId="1A992C0B" w:rsidR="00C2669E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3. Books</w:t>
      </w:r>
      <w:r w:rsidR="00FE29C7">
        <w:rPr>
          <w:rFonts w:ascii="Segoe UI" w:eastAsia="ＭＳ 明朝" w:hAnsi="Segoe UI" w:cs="Segoe UI" w:hint="eastAsia"/>
          <w:color w:val="333333"/>
          <w:kern w:val="0"/>
          <w:szCs w:val="21"/>
        </w:rPr>
        <w:t>（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著者､編者の別､単著､共著の別が明確にわかるよう､記入</w:t>
      </w:r>
      <w:r w:rsidR="0027594E" w:rsidRPr="00156772">
        <w:rPr>
          <w:rFonts w:ascii="Segoe UI" w:eastAsia="ＭＳ 明朝" w:hAnsi="Segoe UI" w:cs="Segoe UI"/>
          <w:color w:val="333333"/>
          <w:kern w:val="0"/>
          <w:szCs w:val="21"/>
        </w:rPr>
        <w:t>。書籍名をイタリックで記す。</w:t>
      </w:r>
      <w:r w:rsidR="00FE29C7">
        <w:rPr>
          <w:rFonts w:ascii="Segoe UI" w:eastAsia="ＭＳ 明朝" w:hAnsi="Segoe UI" w:cs="Segoe UI" w:hint="eastAsia"/>
          <w:color w:val="333333"/>
          <w:kern w:val="0"/>
          <w:szCs w:val="21"/>
        </w:rPr>
        <w:t>）</w:t>
      </w:r>
    </w:p>
    <w:p w14:paraId="4D628EC6" w14:textId="6B8BB7AB" w:rsidR="00C2669E" w:rsidRDefault="00E461EF" w:rsidP="00FE29C7">
      <w:pPr>
        <w:widowControl/>
        <w:shd w:val="clear" w:color="auto" w:fill="FFFFFF"/>
        <w:ind w:leftChars="200" w:left="840" w:hangingChars="200" w:hanging="42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例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) </w:t>
      </w:r>
      <w:proofErr w:type="spellStart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>Hisano</w:t>
      </w:r>
      <w:proofErr w:type="spellEnd"/>
      <w:r w:rsidR="0080638C">
        <w:rPr>
          <w:rFonts w:ascii="Segoe UI" w:eastAsia="ＭＳ 明朝" w:hAnsi="Segoe UI" w:cs="Segoe UI"/>
          <w:color w:val="333333"/>
          <w:kern w:val="0"/>
          <w:szCs w:val="21"/>
        </w:rPr>
        <w:t>, Ai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. </w:t>
      </w:r>
      <w:r w:rsidR="0080638C">
        <w:rPr>
          <w:rFonts w:ascii="Segoe UI" w:eastAsia="ＭＳ 明朝" w:hAnsi="Segoe UI" w:cs="Segoe UI"/>
          <w:i/>
          <w:color w:val="333333"/>
          <w:kern w:val="0"/>
          <w:szCs w:val="21"/>
        </w:rPr>
        <w:t>Visualizing Taste: How Business Changed the Look of What You Eat</w:t>
      </w:r>
      <w:r w:rsidR="0080638C">
        <w:rPr>
          <w:rFonts w:ascii="Segoe UI" w:eastAsia="ＭＳ 明朝" w:hAnsi="Segoe UI" w:cs="Segoe UI"/>
          <w:color w:val="333333"/>
          <w:kern w:val="0"/>
          <w:szCs w:val="21"/>
        </w:rPr>
        <w:t xml:space="preserve">. Harvard University Press, 2019. </w:t>
      </w:r>
    </w:p>
    <w:p w14:paraId="3EF9F89A" w14:textId="77777777" w:rsidR="00C2669E" w:rsidRDefault="00C2669E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5CEBCD63" w14:textId="77777777" w:rsidR="00FE29C7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4. Dissertations</w:t>
      </w:r>
    </w:p>
    <w:p w14:paraId="6E2339AB" w14:textId="5D3327C1" w:rsidR="00C2669E" w:rsidRDefault="00E461EF" w:rsidP="00FE29C7">
      <w:pPr>
        <w:widowControl/>
        <w:shd w:val="clear" w:color="auto" w:fill="FFFFFF"/>
        <w:ind w:leftChars="200" w:left="840" w:hangingChars="200" w:hanging="42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例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) </w:t>
      </w:r>
      <w:proofErr w:type="spellStart"/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Katagiri</w:t>
      </w:r>
      <w:proofErr w:type="spellEnd"/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, Yasuhiro. "The Mississippi State Sovereignty Commission: Civil Rights and States' Rights in a Deep South State, 1956 to 1977." PhD diss., International Christian University, 1997.</w:t>
      </w:r>
    </w:p>
    <w:p w14:paraId="78A4CED7" w14:textId="77777777" w:rsidR="00561EB2" w:rsidRDefault="00561EB2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48577E30" w14:textId="74229346" w:rsidR="00CB662C" w:rsidRDefault="00CB662C">
      <w:pPr>
        <w:widowControl/>
        <w:jc w:val="left"/>
        <w:rPr>
          <w:rFonts w:ascii="Segoe UI" w:eastAsia="ＭＳ 明朝" w:hAnsi="Segoe UI" w:cs="Segoe UI"/>
          <w:color w:val="333333"/>
          <w:kern w:val="0"/>
          <w:szCs w:val="21"/>
        </w:rPr>
      </w:pPr>
      <w:r>
        <w:rPr>
          <w:rFonts w:ascii="Segoe UI" w:eastAsia="ＭＳ 明朝" w:hAnsi="Segoe UI" w:cs="Segoe UI"/>
          <w:color w:val="333333"/>
          <w:kern w:val="0"/>
          <w:szCs w:val="21"/>
        </w:rPr>
        <w:br w:type="page"/>
      </w:r>
    </w:p>
    <w:p w14:paraId="314E5490" w14:textId="77777777" w:rsidR="00C2669E" w:rsidRDefault="00C2669E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617D8FBA" w14:textId="77777777" w:rsidR="00561EB2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------------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（以下の部分を電子メール本文に貼りつけてお送りください）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-------------</w:t>
      </w:r>
    </w:p>
    <w:p w14:paraId="5D2A9552" w14:textId="77777777" w:rsidR="00561EB2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氏名</w:t>
      </w:r>
    </w:p>
    <w:p w14:paraId="742FD4E2" w14:textId="77777777" w:rsidR="00561EB2" w:rsidRDefault="00561EB2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403855D4" w14:textId="77777777" w:rsidR="00CB662C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著作の種類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: 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該当する番号のまえの括弧に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x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を入れて下さい｡</w:t>
      </w:r>
    </w:p>
    <w:p w14:paraId="72E506D1" w14:textId="00FE8B72" w:rsidR="00CB662C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     ) 1. Article in a journal</w:t>
      </w:r>
    </w:p>
    <w:p w14:paraId="6759B776" w14:textId="38D95323" w:rsidR="00CB662C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(     ) 2. </w:t>
      </w:r>
      <w:r w:rsidR="00FE7E35">
        <w:rPr>
          <w:rFonts w:ascii="Segoe UI" w:eastAsia="ＭＳ 明朝" w:hAnsi="Segoe UI" w:cs="Segoe UI"/>
          <w:color w:val="333333"/>
          <w:kern w:val="0"/>
          <w:szCs w:val="21"/>
        </w:rPr>
        <w:t>Chapter</w:t>
      </w:r>
      <w:bookmarkStart w:id="0" w:name="_GoBack"/>
      <w:bookmarkEnd w:id="0"/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 xml:space="preserve"> in a book</w:t>
      </w:r>
    </w:p>
    <w:p w14:paraId="2BDC6D08" w14:textId="77777777" w:rsidR="00CB662C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     ) 3. Book</w:t>
      </w:r>
    </w:p>
    <w:p w14:paraId="630E6477" w14:textId="6B0EA4FD" w:rsidR="00561EB2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(     ) 4. Dissertation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br/>
      </w:r>
    </w:p>
    <w:p w14:paraId="51344C77" w14:textId="04C3B36A" w:rsidR="00561EB2" w:rsidRDefault="00E461EF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著作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（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上記の形式に従い､著者名､タイトルなど基本項目をすべて正確にご記入下さい｡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）</w:t>
      </w:r>
    </w:p>
    <w:p w14:paraId="13CE1510" w14:textId="77777777" w:rsidR="00561EB2" w:rsidRDefault="00561EB2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19CFDDC0" w14:textId="77777777" w:rsidR="00CB662C" w:rsidRDefault="00CB662C" w:rsidP="00C2669E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1E0BAC92" w14:textId="1ACBCEFA" w:rsidR="00561EB2" w:rsidRDefault="00E461EF" w:rsidP="00561EB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要約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（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50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語程度の英文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abstract</w:t>
      </w:r>
      <w:r w:rsidR="0007601F">
        <w:rPr>
          <w:rFonts w:ascii="Segoe UI" w:eastAsia="ＭＳ 明朝" w:hAnsi="Segoe UI" w:cs="Segoe UI" w:hint="eastAsia"/>
          <w:color w:val="333333"/>
          <w:kern w:val="0"/>
          <w:szCs w:val="21"/>
        </w:rPr>
        <w:t>）</w:t>
      </w:r>
    </w:p>
    <w:p w14:paraId="25B6BC9F" w14:textId="77777777" w:rsidR="00561EB2" w:rsidRDefault="00561EB2" w:rsidP="00561EB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3025B4BE" w14:textId="77777777" w:rsidR="00561EB2" w:rsidRDefault="00561EB2" w:rsidP="00561EB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090F22A7" w14:textId="77777777" w:rsidR="00561EB2" w:rsidRDefault="00561EB2" w:rsidP="00561EB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3961557A" w14:textId="77777777" w:rsidR="00561EB2" w:rsidRDefault="00561EB2" w:rsidP="00561EB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</w:p>
    <w:p w14:paraId="31B2173D" w14:textId="24B11AE4" w:rsidR="00EE5EB4" w:rsidRPr="00156772" w:rsidRDefault="00EE5EB4" w:rsidP="00561EB2">
      <w:pPr>
        <w:widowControl/>
        <w:shd w:val="clear" w:color="auto" w:fill="FFFFFF"/>
        <w:ind w:firstLineChars="100" w:firstLine="210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------------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（ここまで）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-------------</w:t>
      </w: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br/>
      </w:r>
    </w:p>
    <w:p w14:paraId="5CAEEE4A" w14:textId="3BF382E5" w:rsidR="00E461EF" w:rsidRPr="00156772" w:rsidRDefault="00E461EF" w:rsidP="00156772">
      <w:pPr>
        <w:widowControl/>
        <w:shd w:val="clear" w:color="auto" w:fill="FFFFFF"/>
        <w:rPr>
          <w:rFonts w:ascii="Segoe UI" w:eastAsia="ＭＳ 明朝" w:hAnsi="Segoe UI" w:cs="Segoe UI"/>
          <w:color w:val="333333"/>
          <w:kern w:val="0"/>
          <w:szCs w:val="21"/>
        </w:rPr>
      </w:pPr>
      <w:r w:rsidRPr="00156772">
        <w:rPr>
          <w:rFonts w:ascii="Segoe UI" w:eastAsia="ＭＳ 明朝" w:hAnsi="Segoe UI" w:cs="Segoe UI"/>
          <w:color w:val="333333"/>
          <w:kern w:val="0"/>
          <w:szCs w:val="21"/>
        </w:rPr>
        <w:t>英文ジャーナル編集委員会</w:t>
      </w:r>
    </w:p>
    <w:p w14:paraId="3DF88239" w14:textId="77777777" w:rsidR="00287DDF" w:rsidRPr="00156772" w:rsidRDefault="00287DDF" w:rsidP="00156772">
      <w:pPr>
        <w:rPr>
          <w:rFonts w:ascii="Segoe UI" w:eastAsia="ＭＳ 明朝" w:hAnsi="Segoe UI" w:cs="Segoe UI"/>
          <w:szCs w:val="21"/>
        </w:rPr>
      </w:pPr>
    </w:p>
    <w:sectPr w:rsidR="00287DDF" w:rsidRPr="00156772" w:rsidSect="00E9372C">
      <w:pgSz w:w="11906" w:h="16838" w:code="9"/>
      <w:pgMar w:top="1701" w:right="1701" w:bottom="1701" w:left="1701" w:header="851" w:footer="85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BF691" w14:textId="77777777" w:rsidR="00235546" w:rsidRDefault="00235546" w:rsidP="004F059F">
      <w:r>
        <w:separator/>
      </w:r>
    </w:p>
  </w:endnote>
  <w:endnote w:type="continuationSeparator" w:id="0">
    <w:p w14:paraId="7695A5EF" w14:textId="77777777" w:rsidR="00235546" w:rsidRDefault="00235546" w:rsidP="004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A979" w14:textId="77777777" w:rsidR="00235546" w:rsidRDefault="00235546" w:rsidP="004F059F">
      <w:r>
        <w:separator/>
      </w:r>
    </w:p>
  </w:footnote>
  <w:footnote w:type="continuationSeparator" w:id="0">
    <w:p w14:paraId="2DEF5C8F" w14:textId="77777777" w:rsidR="00235546" w:rsidRDefault="00235546" w:rsidP="004F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F"/>
    <w:rsid w:val="0007601F"/>
    <w:rsid w:val="00156772"/>
    <w:rsid w:val="00211863"/>
    <w:rsid w:val="00235546"/>
    <w:rsid w:val="00261993"/>
    <w:rsid w:val="00275468"/>
    <w:rsid w:val="002757EE"/>
    <w:rsid w:val="0027594E"/>
    <w:rsid w:val="00287DDF"/>
    <w:rsid w:val="002C1E64"/>
    <w:rsid w:val="003E5E6B"/>
    <w:rsid w:val="00413E2D"/>
    <w:rsid w:val="00484F9B"/>
    <w:rsid w:val="00492B7B"/>
    <w:rsid w:val="004F059F"/>
    <w:rsid w:val="00561EB2"/>
    <w:rsid w:val="00715DBD"/>
    <w:rsid w:val="00722949"/>
    <w:rsid w:val="00726009"/>
    <w:rsid w:val="007515F1"/>
    <w:rsid w:val="0080638C"/>
    <w:rsid w:val="008C7374"/>
    <w:rsid w:val="00C2669E"/>
    <w:rsid w:val="00C50C38"/>
    <w:rsid w:val="00C52D1C"/>
    <w:rsid w:val="00CB662C"/>
    <w:rsid w:val="00CD02EC"/>
    <w:rsid w:val="00CE1E1D"/>
    <w:rsid w:val="00DD78B5"/>
    <w:rsid w:val="00E461EF"/>
    <w:rsid w:val="00E9372C"/>
    <w:rsid w:val="00EE5EB4"/>
    <w:rsid w:val="00FE29C7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F4380"/>
  <w15:chartTrackingRefBased/>
  <w15:docId w15:val="{B2C146EB-969A-4AE2-9C6B-CB35458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61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61E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byline">
    <w:name w:val="byline"/>
    <w:basedOn w:val="a0"/>
    <w:rsid w:val="00E461EF"/>
  </w:style>
  <w:style w:type="character" w:customStyle="1" w:styleId="vcard">
    <w:name w:val="vcard"/>
    <w:basedOn w:val="a0"/>
    <w:rsid w:val="00E461EF"/>
  </w:style>
  <w:style w:type="character" w:customStyle="1" w:styleId="separator">
    <w:name w:val="separator"/>
    <w:basedOn w:val="a0"/>
    <w:rsid w:val="00E461EF"/>
  </w:style>
  <w:style w:type="character" w:styleId="a3">
    <w:name w:val="Hyperlink"/>
    <w:basedOn w:val="a0"/>
    <w:uiPriority w:val="99"/>
    <w:semiHidden/>
    <w:unhideWhenUsed/>
    <w:rsid w:val="00E461E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6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0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59F"/>
  </w:style>
  <w:style w:type="paragraph" w:styleId="a6">
    <w:name w:val="footer"/>
    <w:basedOn w:val="a"/>
    <w:link w:val="a7"/>
    <w:uiPriority w:val="99"/>
    <w:unhideWhenUsed/>
    <w:rsid w:val="004F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59F"/>
  </w:style>
  <w:style w:type="paragraph" w:styleId="a8">
    <w:name w:val="Revision"/>
    <w:hidden/>
    <w:uiPriority w:val="99"/>
    <w:semiHidden/>
    <w:rsid w:val="00DD78B5"/>
  </w:style>
  <w:style w:type="paragraph" w:styleId="a9">
    <w:name w:val="Balloon Text"/>
    <w:basedOn w:val="a"/>
    <w:link w:val="aa"/>
    <w:uiPriority w:val="99"/>
    <w:semiHidden/>
    <w:unhideWhenUsed/>
    <w:rsid w:val="0041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779/Z38GZ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FAD0-6F48-4F6F-AC1B-B0098984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Kenryu Hashikawa</dc:creator>
  <cp:keywords/>
  <dc:description/>
  <cp:lastModifiedBy>Taro Futamura</cp:lastModifiedBy>
  <cp:revision>5</cp:revision>
  <dcterms:created xsi:type="dcterms:W3CDTF">2025-06-17T11:39:00Z</dcterms:created>
  <dcterms:modified xsi:type="dcterms:W3CDTF">2025-08-11T07:49:00Z</dcterms:modified>
</cp:coreProperties>
</file>